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2" w:rsidRDefault="006A6E6A" w:rsidP="00C369E4">
      <w:pPr>
        <w:spacing w:after="0" w:line="240" w:lineRule="auto"/>
        <w:jc w:val="center"/>
        <w:rPr>
          <w:b/>
        </w:rPr>
      </w:pPr>
      <w:r>
        <w:rPr>
          <w:b/>
        </w:rPr>
        <w:t>Инструкция</w:t>
      </w:r>
    </w:p>
    <w:p w:rsidR="008C2DA2" w:rsidRDefault="006A6E6A" w:rsidP="00C369E4">
      <w:pPr>
        <w:spacing w:after="0" w:line="240" w:lineRule="auto"/>
        <w:jc w:val="center"/>
        <w:rPr>
          <w:b/>
        </w:rPr>
      </w:pPr>
      <w:r>
        <w:rPr>
          <w:b/>
        </w:rPr>
        <w:t>по созданию и использованию</w:t>
      </w:r>
    </w:p>
    <w:p w:rsidR="008C2DA2" w:rsidRPr="006A6E6A" w:rsidRDefault="008C2DA2" w:rsidP="00C369E4">
      <w:pPr>
        <w:spacing w:after="0" w:line="240" w:lineRule="auto"/>
        <w:jc w:val="center"/>
        <w:rPr>
          <w:b/>
        </w:rPr>
      </w:pPr>
      <w:r w:rsidRPr="000D5A96">
        <w:t xml:space="preserve"> </w:t>
      </w:r>
      <w:r w:rsidR="006A6E6A">
        <w:rPr>
          <w:rFonts w:ascii="Calibri" w:eastAsia="Calibri" w:hAnsi="Calibri" w:cs="Times New Roman"/>
          <w:b/>
        </w:rPr>
        <w:t xml:space="preserve">электронного журнала в программе </w:t>
      </w:r>
      <w:r w:rsidR="006A6E6A">
        <w:rPr>
          <w:rFonts w:ascii="Calibri" w:eastAsia="Calibri" w:hAnsi="Calibri" w:cs="Times New Roman"/>
          <w:b/>
          <w:lang w:val="en-US"/>
        </w:rPr>
        <w:t>Microsoft</w:t>
      </w:r>
      <w:r w:rsidR="006A6E6A" w:rsidRPr="006A6E6A">
        <w:rPr>
          <w:rFonts w:ascii="Calibri" w:eastAsia="Calibri" w:hAnsi="Calibri" w:cs="Times New Roman"/>
          <w:b/>
        </w:rPr>
        <w:t xml:space="preserve"> </w:t>
      </w:r>
      <w:r w:rsidR="006A6E6A">
        <w:rPr>
          <w:rFonts w:ascii="Calibri" w:eastAsia="Calibri" w:hAnsi="Calibri" w:cs="Times New Roman"/>
          <w:b/>
          <w:lang w:val="en-US"/>
        </w:rPr>
        <w:t>office</w:t>
      </w:r>
      <w:r w:rsidR="006A6E6A" w:rsidRPr="006A6E6A">
        <w:rPr>
          <w:rFonts w:ascii="Calibri" w:eastAsia="Calibri" w:hAnsi="Calibri" w:cs="Times New Roman"/>
          <w:b/>
        </w:rPr>
        <w:t xml:space="preserve"> </w:t>
      </w:r>
      <w:r w:rsidR="006A6E6A">
        <w:rPr>
          <w:rFonts w:ascii="Calibri" w:eastAsia="Calibri" w:hAnsi="Calibri" w:cs="Times New Roman"/>
          <w:b/>
          <w:lang w:val="en-US"/>
        </w:rPr>
        <w:t>Excel</w:t>
      </w:r>
      <w:r w:rsidR="006A6E6A" w:rsidRPr="006A6E6A">
        <w:rPr>
          <w:rFonts w:ascii="Calibri" w:eastAsia="Calibri" w:hAnsi="Calibri" w:cs="Times New Roman"/>
          <w:b/>
        </w:rPr>
        <w:t>.</w:t>
      </w:r>
    </w:p>
    <w:p w:rsidR="008C2DA2" w:rsidRDefault="008C2DA2" w:rsidP="00C369E4">
      <w:pPr>
        <w:spacing w:after="0" w:line="240" w:lineRule="auto"/>
        <w:jc w:val="center"/>
        <w:rPr>
          <w:b/>
        </w:rPr>
      </w:pPr>
    </w:p>
    <w:p w:rsidR="00144037" w:rsidRDefault="006A6E6A" w:rsidP="0018444A">
      <w:pPr>
        <w:spacing w:after="0" w:line="240" w:lineRule="auto"/>
        <w:ind w:left="360" w:firstLine="348"/>
        <w:jc w:val="both"/>
      </w:pPr>
      <w:r>
        <w:t>Идея создания электронного журнала возникла просто: наличие классного журнала на уроке не всегда имеется, а оценки выставлять нужно, вот и выкручиваются учителя – кто как может, сами знает как. Но самое интересное наступает в конце темы (четверти, полугодии, года), когда нужно выставлять итоговые оценки за определенный период. И конечно, не стоит забывать о порой так необходимых комментариях к конкретному уроку, напоминаю в настоящем журнале никаких карандашных записей быть не должно. В</w:t>
      </w:r>
      <w:r w:rsidR="0018444A">
        <w:t xml:space="preserve"> </w:t>
      </w:r>
      <w:r>
        <w:t>общем, все пер</w:t>
      </w:r>
      <w:r>
        <w:t>е</w:t>
      </w:r>
      <w:r w:rsidR="0018444A">
        <w:t xml:space="preserve">численное требует достаточно времени, а его всегда не хватает. Конечно, сей час полно всяких электронных журналов, но они ПЛАТНЫЕ. Вот и решила я сделать так, чтобы </w:t>
      </w:r>
      <w:r w:rsidR="0018444A" w:rsidRPr="0018444A">
        <w:rPr>
          <w:u w:val="single"/>
        </w:rPr>
        <w:t>мне</w:t>
      </w:r>
      <w:r w:rsidR="0018444A">
        <w:rPr>
          <w:u w:val="single"/>
        </w:rPr>
        <w:t xml:space="preserve"> </w:t>
      </w:r>
      <w:r w:rsidR="0018444A">
        <w:t>было удобно, а теперь делюсь с Вами.</w:t>
      </w:r>
    </w:p>
    <w:p w:rsidR="0018444A" w:rsidRDefault="0018444A" w:rsidP="006A6E6A">
      <w:pPr>
        <w:spacing w:after="0" w:line="240" w:lineRule="auto"/>
        <w:ind w:left="360"/>
        <w:jc w:val="both"/>
      </w:pPr>
      <w:r>
        <w:t>Итак, приступим:</w:t>
      </w:r>
    </w:p>
    <w:p w:rsidR="0018444A" w:rsidRDefault="0018444A" w:rsidP="0018444A">
      <w:pPr>
        <w:pStyle w:val="a9"/>
        <w:numPr>
          <w:ilvl w:val="0"/>
          <w:numId w:val="2"/>
        </w:numPr>
        <w:spacing w:after="0" w:line="240" w:lineRule="auto"/>
        <w:ind w:left="709"/>
        <w:jc w:val="both"/>
      </w:pPr>
      <w:r>
        <w:t xml:space="preserve">Для начала создадим оболочку журнала в соответствии с Вашей </w:t>
      </w:r>
      <w:r w:rsidR="00D21DA4">
        <w:t xml:space="preserve">рабочей </w:t>
      </w:r>
      <w:r>
        <w:t>программой.</w:t>
      </w:r>
    </w:p>
    <w:p w:rsidR="0018444A" w:rsidRDefault="0018444A" w:rsidP="0018444A">
      <w:pPr>
        <w:pStyle w:val="a9"/>
        <w:spacing w:after="0" w:line="240" w:lineRule="auto"/>
        <w:ind w:left="709"/>
        <w:jc w:val="both"/>
      </w:pPr>
      <w:r>
        <w:rPr>
          <w:noProof/>
          <w:lang w:eastAsia="ru-RU"/>
        </w:rPr>
        <w:drawing>
          <wp:inline distT="0" distB="0" distL="0" distR="0">
            <wp:extent cx="5610225" cy="186690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444A" w:rsidRDefault="00D21DA4" w:rsidP="0018444A">
      <w:pPr>
        <w:pStyle w:val="a9"/>
        <w:numPr>
          <w:ilvl w:val="0"/>
          <w:numId w:val="2"/>
        </w:numPr>
        <w:spacing w:after="0" w:line="240" w:lineRule="auto"/>
        <w:ind w:left="709"/>
        <w:jc w:val="both"/>
      </w:pPr>
      <w:r>
        <w:t>Зададим формулы для выставления тематических-четвертных-годовых оценок</w:t>
      </w:r>
      <w:r w:rsidR="00AE62B9">
        <w:t>, рейтинга учеников</w:t>
      </w:r>
      <w:r>
        <w:t>:</w:t>
      </w:r>
    </w:p>
    <w:p w:rsidR="003412DD" w:rsidRDefault="003412DD" w:rsidP="003412DD">
      <w:pPr>
        <w:pStyle w:val="a9"/>
        <w:spacing w:after="0" w:line="240" w:lineRule="auto"/>
        <w:ind w:left="709"/>
        <w:jc w:val="both"/>
      </w:pPr>
      <w:r>
        <w:t>Выделите нужную ячейку, выберите вкладку формулы, формула для подсчета среднего значения</w:t>
      </w:r>
    </w:p>
    <w:p w:rsidR="00D21DA4" w:rsidRDefault="003412DD" w:rsidP="00D21DA4">
      <w:pPr>
        <w:pStyle w:val="a9"/>
        <w:spacing w:after="0" w:line="240" w:lineRule="auto"/>
        <w:ind w:left="709"/>
        <w:jc w:val="both"/>
      </w:pPr>
      <w:r>
        <w:rPr>
          <w:noProof/>
          <w:lang w:eastAsia="ru-RU"/>
        </w:rPr>
        <w:drawing>
          <wp:inline distT="0" distB="0" distL="0" distR="0">
            <wp:extent cx="4410075" cy="1350372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1350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12DD" w:rsidRDefault="003412DD" w:rsidP="003412DD">
      <w:pPr>
        <w:pStyle w:val="a9"/>
        <w:spacing w:after="0" w:line="240" w:lineRule="auto"/>
        <w:ind w:left="709"/>
        <w:jc w:val="right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158115</wp:posOffset>
            </wp:positionV>
            <wp:extent cx="3819525" cy="2352675"/>
            <wp:effectExtent l="19050" t="0" r="9525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л</w:t>
      </w:r>
    </w:p>
    <w:p w:rsidR="003412DD" w:rsidRDefault="003412DD" w:rsidP="003412DD">
      <w:pPr>
        <w:pStyle w:val="a9"/>
        <w:spacing w:after="0" w:line="240" w:lineRule="auto"/>
        <w:ind w:left="709"/>
        <w:jc w:val="right"/>
      </w:pPr>
      <w:r>
        <w:t>Диапазон для выбора значений</w:t>
      </w:r>
    </w:p>
    <w:p w:rsidR="003412DD" w:rsidRDefault="00EB5FDC" w:rsidP="003412DD">
      <w:pPr>
        <w:pStyle w:val="a9"/>
        <w:spacing w:after="0" w:line="240" w:lineRule="auto"/>
        <w:ind w:left="709"/>
        <w:jc w:val="right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49.25pt;margin-top:8.1pt;width:239.25pt;height:10.5pt;flip:x;z-index:251659264" o:connectortype="straight">
            <v:stroke endarrow="block"/>
          </v:shape>
        </w:pict>
      </w:r>
      <w:r w:rsidR="00175D33">
        <w:t>(з</w:t>
      </w:r>
      <w:r w:rsidR="003412DD">
        <w:t>десь нужно нажать</w:t>
      </w:r>
      <w:r w:rsidR="00175D33">
        <w:t>)</w:t>
      </w:r>
    </w:p>
    <w:p w:rsidR="00175D33" w:rsidRDefault="00175D33" w:rsidP="003412DD">
      <w:pPr>
        <w:pStyle w:val="a9"/>
        <w:spacing w:after="0" w:line="240" w:lineRule="auto"/>
        <w:ind w:left="709"/>
        <w:jc w:val="right"/>
      </w:pPr>
      <w:r>
        <w:t>Если диапазон разбит, например тем</w:t>
      </w:r>
      <w:r>
        <w:t>а</w:t>
      </w:r>
      <w:r>
        <w:t>тической оценкой, выбираем число 2</w:t>
      </w:r>
    </w:p>
    <w:p w:rsidR="00175D33" w:rsidRDefault="00175D33" w:rsidP="003412DD">
      <w:pPr>
        <w:pStyle w:val="a9"/>
        <w:spacing w:after="0" w:line="240" w:lineRule="auto"/>
        <w:ind w:left="709"/>
        <w:jc w:val="right"/>
      </w:pPr>
      <w:r>
        <w:t>Далее мышкой выделяем нужный ди</w:t>
      </w:r>
      <w:r>
        <w:t>а</w:t>
      </w:r>
      <w:r>
        <w:t>пазон ячеек, нажимаем «ок» и копир</w:t>
      </w:r>
      <w:r>
        <w:t>у</w:t>
      </w:r>
      <w:r>
        <w:t>ем содержимое ячейки в соответс</w:t>
      </w:r>
      <w:r>
        <w:t>т</w:t>
      </w:r>
      <w:r>
        <w:t>вующие клетки других учеников.</w:t>
      </w:r>
    </w:p>
    <w:p w:rsidR="00175D33" w:rsidRDefault="00175D33" w:rsidP="003412DD">
      <w:pPr>
        <w:pStyle w:val="a9"/>
        <w:spacing w:after="0" w:line="240" w:lineRule="auto"/>
        <w:ind w:left="709"/>
        <w:jc w:val="right"/>
      </w:pPr>
    </w:p>
    <w:p w:rsidR="00175D33" w:rsidRDefault="00175D33" w:rsidP="003412DD">
      <w:pPr>
        <w:pStyle w:val="a9"/>
        <w:spacing w:after="0" w:line="240" w:lineRule="auto"/>
        <w:ind w:left="709"/>
        <w:jc w:val="right"/>
      </w:pPr>
    </w:p>
    <w:p w:rsidR="00175D33" w:rsidRDefault="00175D33" w:rsidP="003412DD">
      <w:pPr>
        <w:pStyle w:val="a9"/>
        <w:spacing w:after="0" w:line="240" w:lineRule="auto"/>
        <w:ind w:left="709"/>
        <w:jc w:val="right"/>
      </w:pPr>
    </w:p>
    <w:p w:rsidR="00175D33" w:rsidRDefault="00175D33" w:rsidP="003412DD">
      <w:pPr>
        <w:pStyle w:val="a9"/>
        <w:spacing w:after="0" w:line="240" w:lineRule="auto"/>
        <w:ind w:left="709"/>
        <w:jc w:val="right"/>
      </w:pPr>
    </w:p>
    <w:p w:rsidR="00175D33" w:rsidRDefault="00175D33" w:rsidP="003412DD">
      <w:pPr>
        <w:pStyle w:val="a9"/>
        <w:spacing w:after="0" w:line="240" w:lineRule="auto"/>
        <w:ind w:left="709"/>
        <w:jc w:val="right"/>
      </w:pPr>
    </w:p>
    <w:p w:rsidR="003412DD" w:rsidRDefault="003412DD" w:rsidP="00D21DA4">
      <w:pPr>
        <w:pStyle w:val="a9"/>
        <w:spacing w:after="0" w:line="240" w:lineRule="auto"/>
        <w:ind w:left="709"/>
        <w:jc w:val="both"/>
      </w:pPr>
    </w:p>
    <w:p w:rsidR="00D21DA4" w:rsidRDefault="00175D33" w:rsidP="0018444A">
      <w:pPr>
        <w:pStyle w:val="a9"/>
        <w:numPr>
          <w:ilvl w:val="0"/>
          <w:numId w:val="2"/>
        </w:numPr>
        <w:spacing w:after="0" w:line="240" w:lineRule="auto"/>
        <w:ind w:left="709"/>
        <w:jc w:val="both"/>
      </w:pPr>
      <w:r>
        <w:t>Добавляем комментарии.</w:t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t>Выделить ячейку, нажать правую кнопку мыши, выбрать вставить примечание, добавляйте</w:t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rPr>
          <w:noProof/>
          <w:lang w:eastAsia="ru-RU"/>
        </w:rPr>
        <w:lastRenderedPageBreak/>
        <w:drawing>
          <wp:inline distT="0" distB="0" distL="0" distR="0">
            <wp:extent cx="2466975" cy="3392091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305" cy="3395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t>Теперь при наведении курсора на эту ячейку будет появляться такая картинка</w:t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rPr>
          <w:noProof/>
          <w:lang w:eastAsia="ru-RU"/>
        </w:rPr>
        <w:drawing>
          <wp:inline distT="0" distB="0" distL="0" distR="0">
            <wp:extent cx="2218853" cy="164782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853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t xml:space="preserve"> </w:t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t>Чтобы изменить примечание выполняем ту же последовательность действий, выбираем удалить или и</w:t>
      </w:r>
      <w:r>
        <w:t>з</w:t>
      </w:r>
      <w:r>
        <w:t>менить примечание.</w:t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rPr>
          <w:noProof/>
          <w:lang w:eastAsia="ru-RU"/>
        </w:rPr>
        <w:drawing>
          <wp:inline distT="0" distB="0" distL="0" distR="0">
            <wp:extent cx="2095500" cy="3123481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123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D33" w:rsidRDefault="00175D33" w:rsidP="00175D33">
      <w:pPr>
        <w:pStyle w:val="a9"/>
        <w:spacing w:after="0" w:line="240" w:lineRule="auto"/>
        <w:ind w:left="709"/>
        <w:jc w:val="both"/>
      </w:pPr>
      <w:r>
        <w:lastRenderedPageBreak/>
        <w:t xml:space="preserve">Если выбрать показать примечание, то оно будет видно всегда, а не </w:t>
      </w:r>
      <w:r w:rsidR="00AE62B9">
        <w:t xml:space="preserve">только </w:t>
      </w:r>
      <w:r>
        <w:t>при наведении курсора на ячейку.</w:t>
      </w:r>
    </w:p>
    <w:p w:rsidR="00175D33" w:rsidRDefault="00FB0C0F" w:rsidP="00FB0C0F">
      <w:pPr>
        <w:pStyle w:val="a9"/>
        <w:numPr>
          <w:ilvl w:val="0"/>
          <w:numId w:val="2"/>
        </w:numPr>
        <w:spacing w:after="0" w:line="240" w:lineRule="auto"/>
        <w:jc w:val="both"/>
      </w:pPr>
      <w:r>
        <w:t>Меняем «расчасовку».</w:t>
      </w:r>
    </w:p>
    <w:p w:rsidR="00FB0C0F" w:rsidRDefault="00FB0C0F" w:rsidP="00FB0C0F">
      <w:pPr>
        <w:pStyle w:val="a9"/>
        <w:spacing w:after="0" w:line="240" w:lineRule="auto"/>
        <w:ind w:left="1080"/>
        <w:jc w:val="both"/>
      </w:pPr>
      <w:r>
        <w:t>Бывает, что в процессе работы мы добавляем или уменьшаем часы, отведенные на изучение темы.</w:t>
      </w:r>
    </w:p>
    <w:p w:rsidR="00FB0C0F" w:rsidRDefault="00FB0C0F" w:rsidP="00FB0C0F">
      <w:pPr>
        <w:pStyle w:val="a9"/>
        <w:spacing w:after="0" w:line="240" w:lineRule="auto"/>
        <w:ind w:left="1080"/>
        <w:jc w:val="both"/>
      </w:pPr>
      <w:r>
        <w:t>Или, предпол</w:t>
      </w:r>
      <w:r w:rsidR="00AE62B9">
        <w:t xml:space="preserve">ожим, </w:t>
      </w:r>
      <w:r>
        <w:t>нужно добавить ученика.</w:t>
      </w:r>
    </w:p>
    <w:p w:rsidR="00FB0C0F" w:rsidRDefault="00FB0C0F" w:rsidP="00FB0C0F">
      <w:pPr>
        <w:pStyle w:val="a9"/>
        <w:spacing w:after="0" w:line="240" w:lineRule="auto"/>
        <w:ind w:left="1080"/>
        <w:jc w:val="both"/>
      </w:pPr>
      <w:r>
        <w:t>Выделяем нужный столбец</w:t>
      </w:r>
      <w:r w:rsidR="00AE62B9">
        <w:t xml:space="preserve"> или строку</w:t>
      </w:r>
      <w:r>
        <w:t>, щелкнув по буквам или цифрам,  нажимаем правую кнопку мыши, выбираем вставить или удалить</w:t>
      </w:r>
    </w:p>
    <w:p w:rsidR="00FB0C0F" w:rsidRDefault="00EB5FDC" w:rsidP="00FB0C0F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29" style="position:absolute;left:0;text-align:left;margin-left:209.65pt;margin-top:86.65pt;width:43.7pt;height:27.8pt;z-index:251661312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>
        <w:rPr>
          <w:noProof/>
          <w:lang w:eastAsia="ru-RU"/>
        </w:rPr>
        <w:pict>
          <v:shape id="_x0000_s1028" style="position:absolute;left:0;text-align:left;margin-left:82.15pt;margin-top:25.15pt;width:43.7pt;height:27.8pt;z-index:251660288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FB0C0F">
        <w:rPr>
          <w:noProof/>
          <w:lang w:eastAsia="ru-RU"/>
        </w:rPr>
        <w:drawing>
          <wp:inline distT="0" distB="0" distL="0" distR="0">
            <wp:extent cx="1762125" cy="2226409"/>
            <wp:effectExtent l="1905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18" cy="2230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0C0F">
        <w:rPr>
          <w:noProof/>
          <w:lang w:eastAsia="ru-RU"/>
        </w:rPr>
        <w:drawing>
          <wp:inline distT="0" distB="0" distL="0" distR="0">
            <wp:extent cx="1828800" cy="226033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60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2B9" w:rsidRDefault="00AE62B9" w:rsidP="00FB0C0F">
      <w:pPr>
        <w:pStyle w:val="a9"/>
        <w:spacing w:after="0" w:line="240" w:lineRule="auto"/>
        <w:ind w:left="1080"/>
        <w:jc w:val="both"/>
      </w:pPr>
      <w:r>
        <w:t>Не забывайте проверить формулы, после добавления сторк-столбцов!</w:t>
      </w:r>
    </w:p>
    <w:p w:rsidR="00FB0C0F" w:rsidRDefault="00FB0C0F" w:rsidP="00FB0C0F">
      <w:pPr>
        <w:pStyle w:val="a9"/>
        <w:numPr>
          <w:ilvl w:val="0"/>
          <w:numId w:val="2"/>
        </w:numPr>
        <w:spacing w:after="0" w:line="240" w:lineRule="auto"/>
        <w:jc w:val="both"/>
      </w:pPr>
      <w:r>
        <w:t>В работе пройденные темы или еще неизученные будут мешать – временно от них избавимся:</w:t>
      </w:r>
    </w:p>
    <w:p w:rsidR="00FB0C0F" w:rsidRDefault="00FB0C0F" w:rsidP="00FB0C0F">
      <w:pPr>
        <w:pStyle w:val="a9"/>
        <w:spacing w:after="0" w:line="240" w:lineRule="auto"/>
        <w:ind w:left="1080"/>
        <w:jc w:val="both"/>
      </w:pPr>
      <w:r>
        <w:t>Выделим «ненужное содержание»</w:t>
      </w:r>
    </w:p>
    <w:p w:rsidR="00FB0C0F" w:rsidRDefault="00EB5FDC" w:rsidP="00FB0C0F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0" style="position:absolute;left:0;text-align:left;margin-left:99.9pt;margin-top:21.3pt;width:252pt;height:37.5pt;z-index:251662336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FB0C0F">
        <w:rPr>
          <w:noProof/>
          <w:lang w:eastAsia="ru-RU"/>
        </w:rPr>
        <w:drawing>
          <wp:inline distT="0" distB="0" distL="0" distR="0">
            <wp:extent cx="4457700" cy="1906322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906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1A1" w:rsidRDefault="004171A1" w:rsidP="00FB0C0F">
      <w:pPr>
        <w:pStyle w:val="a9"/>
        <w:spacing w:after="0" w:line="240" w:lineRule="auto"/>
        <w:ind w:left="1080"/>
        <w:jc w:val="both"/>
      </w:pPr>
      <w:r>
        <w:t>Щелкнем правой кнопкой мыши, выберем «скрыть»</w:t>
      </w:r>
    </w:p>
    <w:p w:rsidR="004171A1" w:rsidRDefault="00EB5FDC" w:rsidP="00FB0C0F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1" style="position:absolute;left:0;text-align:left;margin-left:73.45pt;margin-top:187.05pt;width:43.7pt;height:27.8pt;z-index:251663360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4171A1">
        <w:rPr>
          <w:noProof/>
          <w:lang w:eastAsia="ru-RU"/>
        </w:rPr>
        <w:drawing>
          <wp:inline distT="0" distB="0" distL="0" distR="0">
            <wp:extent cx="2244368" cy="2981325"/>
            <wp:effectExtent l="19050" t="0" r="3532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368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62B9">
        <w:rPr>
          <w:noProof/>
          <w:lang w:eastAsia="ru-RU"/>
        </w:rPr>
        <w:drawing>
          <wp:inline distT="0" distB="0" distL="0" distR="0">
            <wp:extent cx="3343671" cy="1914525"/>
            <wp:effectExtent l="19050" t="0" r="9129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671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2B9" w:rsidRDefault="00AE62B9" w:rsidP="00FB0C0F">
      <w:pPr>
        <w:pStyle w:val="a9"/>
        <w:spacing w:after="0" w:line="240" w:lineRule="auto"/>
        <w:ind w:left="1080"/>
        <w:jc w:val="both"/>
      </w:pPr>
    </w:p>
    <w:p w:rsidR="004171A1" w:rsidRPr="004171A1" w:rsidRDefault="004171A1" w:rsidP="00FB0C0F">
      <w:pPr>
        <w:pStyle w:val="a9"/>
        <w:spacing w:after="0" w:line="240" w:lineRule="auto"/>
        <w:ind w:left="1080"/>
        <w:jc w:val="both"/>
      </w:pPr>
      <w:r>
        <w:lastRenderedPageBreak/>
        <w:t xml:space="preserve">Чтобы скрытые столбцы снова было видно, нужно выделить соседние столбцы  (в данном примере </w:t>
      </w:r>
      <w:r>
        <w:rPr>
          <w:lang w:val="en-US"/>
        </w:rPr>
        <w:t>B</w:t>
      </w:r>
      <w:r w:rsidRPr="004171A1">
        <w:t xml:space="preserve"> </w:t>
      </w:r>
      <w:r>
        <w:t xml:space="preserve">и </w:t>
      </w:r>
      <w:r>
        <w:rPr>
          <w:lang w:val="en-US"/>
        </w:rPr>
        <w:t>R</w:t>
      </w:r>
      <w:r>
        <w:t>), выбрать отобразить</w:t>
      </w:r>
    </w:p>
    <w:p w:rsidR="00FB0C0F" w:rsidRDefault="004171A1" w:rsidP="00FB0C0F">
      <w:pPr>
        <w:pStyle w:val="a9"/>
        <w:numPr>
          <w:ilvl w:val="0"/>
          <w:numId w:val="2"/>
        </w:numPr>
        <w:spacing w:after="0" w:line="240" w:lineRule="auto"/>
        <w:jc w:val="both"/>
      </w:pPr>
      <w:r>
        <w:t>«Видим» процент усвоения темы.</w:t>
      </w:r>
    </w:p>
    <w:p w:rsidR="004171A1" w:rsidRDefault="004171A1" w:rsidP="004171A1">
      <w:pPr>
        <w:pStyle w:val="a9"/>
        <w:spacing w:after="0" w:line="240" w:lineRule="auto"/>
        <w:ind w:left="1080"/>
        <w:jc w:val="both"/>
      </w:pPr>
      <w:r>
        <w:t xml:space="preserve">Считаем </w:t>
      </w:r>
      <w:r w:rsidR="00AE62B9">
        <w:t>«</w:t>
      </w:r>
      <w:r>
        <w:t>4</w:t>
      </w:r>
      <w:r w:rsidR="00AE62B9">
        <w:t>»                                                      Считаем «5»</w:t>
      </w:r>
    </w:p>
    <w:p w:rsidR="004171A1" w:rsidRDefault="004171A1" w:rsidP="004171A1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drawing>
          <wp:inline distT="0" distB="0" distL="0" distR="0">
            <wp:extent cx="2152650" cy="517426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517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62B9">
        <w:t xml:space="preserve">   </w:t>
      </w:r>
      <w:r>
        <w:rPr>
          <w:noProof/>
          <w:lang w:eastAsia="ru-RU"/>
        </w:rPr>
        <w:drawing>
          <wp:inline distT="0" distB="0" distL="0" distR="0">
            <wp:extent cx="2362200" cy="5173414"/>
            <wp:effectExtent l="1905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173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62B9" w:rsidRDefault="00AE62B9" w:rsidP="00AE62B9">
      <w:pPr>
        <w:pStyle w:val="a9"/>
        <w:spacing w:after="0" w:line="240" w:lineRule="auto"/>
        <w:ind w:left="1080"/>
        <w:jc w:val="both"/>
      </w:pPr>
      <w:r>
        <w:t>Здесь диапазон – ячейки всех учеников, относящиеся к данной теме.</w:t>
      </w:r>
    </w:p>
    <w:p w:rsidR="00AE62B9" w:rsidRDefault="00AE62B9" w:rsidP="00AE62B9">
      <w:pPr>
        <w:pStyle w:val="a9"/>
        <w:numPr>
          <w:ilvl w:val="0"/>
          <w:numId w:val="2"/>
        </w:numPr>
        <w:spacing w:after="0" w:line="240" w:lineRule="auto"/>
        <w:jc w:val="both"/>
      </w:pPr>
      <w:r>
        <w:t>Строим диаграммы для отчетов.</w:t>
      </w:r>
    </w:p>
    <w:p w:rsidR="007E5CF7" w:rsidRDefault="007E5CF7" w:rsidP="007E5CF7">
      <w:pPr>
        <w:pStyle w:val="a9"/>
        <w:spacing w:after="0" w:line="240" w:lineRule="auto"/>
        <w:ind w:left="1080"/>
        <w:jc w:val="both"/>
      </w:pPr>
      <w:r>
        <w:t>а)вставка, гистограмма</w:t>
      </w:r>
    </w:p>
    <w:p w:rsidR="00AE62B9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2" style="position:absolute;left:0;text-align:left;margin-left:98.95pt;margin-top:6.95pt;width:43.7pt;height:27.8pt;z-index:251664384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AE62B9">
        <w:rPr>
          <w:noProof/>
          <w:lang w:eastAsia="ru-RU"/>
        </w:rPr>
        <w:drawing>
          <wp:inline distT="0" distB="0" distL="0" distR="0">
            <wp:extent cx="3952875" cy="1854353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6223" cy="18559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  <w:r>
        <w:lastRenderedPageBreak/>
        <w:t>б)выбрать данные</w:t>
      </w:r>
    </w:p>
    <w:p w:rsidR="007E5CF7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3" style="position:absolute;left:0;text-align:left;margin-left:145.45pt;margin-top:20.25pt;width:43.7pt;height:41.3pt;z-index:251665408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7E5CF7">
        <w:rPr>
          <w:noProof/>
          <w:lang w:eastAsia="ru-RU"/>
        </w:rPr>
        <w:drawing>
          <wp:inline distT="0" distB="0" distL="0" distR="0">
            <wp:extent cx="5229225" cy="1716730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940" cy="17176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CF7" w:rsidRDefault="007E5CF7" w:rsidP="00AE62B9">
      <w:pPr>
        <w:pStyle w:val="a9"/>
        <w:spacing w:after="0" w:line="240" w:lineRule="auto"/>
        <w:ind w:left="1080"/>
        <w:jc w:val="both"/>
      </w:pPr>
      <w:r>
        <w:t>в) Диапазон данных для диаграммы</w:t>
      </w:r>
    </w:p>
    <w:p w:rsidR="007E5CF7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4" style="position:absolute;left:0;text-align:left;margin-left:372.7pt;margin-top:21.65pt;width:43.7pt;height:41.3pt;z-index:251666432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7E5CF7">
        <w:rPr>
          <w:noProof/>
          <w:lang w:eastAsia="ru-RU"/>
        </w:rPr>
        <w:drawing>
          <wp:inline distT="0" distB="0" distL="0" distR="0">
            <wp:extent cx="4591050" cy="274230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3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2742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0C0F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5" type="#_x0000_t32" style="position:absolute;left:0;text-align:left;margin-left:204.9pt;margin-top:9.75pt;width:198pt;height:38.25pt;z-index:251667456" o:connectortype="straight" strokecolor="red" strokeweight="2.25pt">
            <v:stroke endarrow="block"/>
          </v:shape>
        </w:pict>
      </w:r>
      <w:r w:rsidR="007E5CF7">
        <w:t>г) выделяем мышкой нужное</w:t>
      </w:r>
    </w:p>
    <w:p w:rsidR="007E5CF7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6" type="#_x0000_t32" style="position:absolute;left:0;text-align:left;margin-left:110.4pt;margin-top:50.35pt;width:203.25pt;height:129.75pt;flip:y;z-index:251668480" o:connectortype="straight" strokecolor="red" strokeweight="2.25pt">
            <v:stroke endarrow="block"/>
          </v:shape>
        </w:pict>
      </w:r>
      <w:r w:rsidR="007E5CF7">
        <w:rPr>
          <w:noProof/>
          <w:lang w:eastAsia="ru-RU"/>
        </w:rPr>
        <w:drawing>
          <wp:inline distT="0" distB="0" distL="0" distR="0">
            <wp:extent cx="5038725" cy="2211318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2113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CF7" w:rsidRDefault="007E5CF7" w:rsidP="00AE62B9">
      <w:pPr>
        <w:pStyle w:val="a9"/>
        <w:spacing w:after="0" w:line="240" w:lineRule="auto"/>
        <w:ind w:left="1080"/>
        <w:jc w:val="both"/>
      </w:pPr>
      <w:r>
        <w:t xml:space="preserve">Нажимаем    </w:t>
      </w: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7E5CF7" w:rsidP="00AE62B9">
      <w:pPr>
        <w:pStyle w:val="a9"/>
        <w:spacing w:after="0" w:line="240" w:lineRule="auto"/>
        <w:ind w:left="1080"/>
        <w:jc w:val="both"/>
      </w:pPr>
    </w:p>
    <w:p w:rsidR="007E5CF7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lastRenderedPageBreak/>
        <w:pict>
          <v:shape id="_x0000_s1037" type="#_x0000_t32" style="position:absolute;left:0;text-align:left;margin-left:118.65pt;margin-top:8.2pt;width:42pt;height:108pt;z-index:251669504" o:connectortype="straight" strokecolor="red" strokeweight="2.25pt">
            <v:stroke endarrow="block"/>
          </v:shape>
        </w:pict>
      </w:r>
      <w:r w:rsidR="007E5CF7">
        <w:t>д) Нажимаем</w:t>
      </w:r>
    </w:p>
    <w:p w:rsidR="007E5CF7" w:rsidRDefault="007E5CF7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drawing>
          <wp:inline distT="0" distB="0" distL="0" distR="0">
            <wp:extent cx="4486275" cy="2635502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389" cy="2635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CF7" w:rsidRDefault="002251F3" w:rsidP="00AE62B9">
      <w:pPr>
        <w:pStyle w:val="a9"/>
        <w:spacing w:after="0" w:line="240" w:lineRule="auto"/>
        <w:ind w:left="1080"/>
        <w:jc w:val="both"/>
      </w:pPr>
      <w:r>
        <w:t>Вписываем нужное</w:t>
      </w:r>
    </w:p>
    <w:p w:rsidR="007E5CF7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8" style="position:absolute;left:0;text-align:left;margin-left:66.7pt;margin-top:34.8pt;width:139.7pt;height:41.3pt;z-index:251670528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2251F3">
        <w:rPr>
          <w:noProof/>
          <w:lang w:eastAsia="ru-RU"/>
        </w:rPr>
        <w:drawing>
          <wp:inline distT="0" distB="0" distL="0" distR="0">
            <wp:extent cx="3425536" cy="1638300"/>
            <wp:effectExtent l="19050" t="0" r="3464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36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t>Или выбираем ячейку с нужным наименованием.</w:t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t>Нажимаем «ок»</w:t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t>е) Нажимаем изменить</w:t>
      </w:r>
    </w:p>
    <w:p w:rsidR="002251F3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39" style="position:absolute;left:0;text-align:left;margin-left:219.9pt;margin-top:65pt;width:61.5pt;height:32.3pt;z-index:251671552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2251F3">
        <w:rPr>
          <w:noProof/>
          <w:lang w:eastAsia="ru-RU"/>
        </w:rPr>
        <w:drawing>
          <wp:inline distT="0" distB="0" distL="0" distR="0">
            <wp:extent cx="3762375" cy="2190593"/>
            <wp:effectExtent l="19050" t="0" r="9525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2375" cy="2190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</w:p>
    <w:p w:rsidR="002251F3" w:rsidRDefault="00EB5FDC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pict>
          <v:shape id="_x0000_s1040" style="position:absolute;left:0;text-align:left;margin-left:206.4pt;margin-top:45.65pt;width:41.25pt;height:24pt;z-index:251672576" coordsize="874,556" path="m535,525hdc348,552,401,556,160,540,99,520,75,488,40,435,30,395,13,356,10,315,,159,37,155,145,90,176,71,199,35,235,30,419,4,305,17,580,v40,8,132,23,165,45c775,65,835,105,835,105v32,96,39,98,,255c831,377,806,383,790,390v-29,13,-60,20,-90,30c658,434,622,466,580,480v-54,18,-45,-1,-45,45xe" filled="f" strokecolor="red" strokeweight="2.25pt">
            <v:path arrowok="t"/>
          </v:shape>
        </w:pict>
      </w:r>
      <w:r w:rsidR="002251F3">
        <w:rPr>
          <w:noProof/>
          <w:lang w:eastAsia="ru-RU"/>
        </w:rPr>
        <w:drawing>
          <wp:inline distT="0" distB="0" distL="0" distR="0">
            <wp:extent cx="3667125" cy="1375172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1375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t>Выделяем мышкой фамилии учеников</w:t>
      </w:r>
    </w:p>
    <w:p w:rsidR="00BB3F25" w:rsidRDefault="002251F3" w:rsidP="00AE62B9">
      <w:pPr>
        <w:pStyle w:val="a9"/>
        <w:spacing w:after="0" w:line="240" w:lineRule="auto"/>
        <w:ind w:left="1080"/>
        <w:jc w:val="both"/>
      </w:pPr>
      <w:r>
        <w:t xml:space="preserve">И далее нажимаем «ок». </w:t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lastRenderedPageBreak/>
        <w:t>Диаграмма готова, осталось лишь перетащить ее мышкой в нужное место.</w:t>
      </w:r>
    </w:p>
    <w:p w:rsidR="002251F3" w:rsidRDefault="002251F3" w:rsidP="00AE62B9">
      <w:pPr>
        <w:pStyle w:val="a9"/>
        <w:spacing w:after="0" w:line="240" w:lineRule="auto"/>
        <w:ind w:left="1080"/>
        <w:jc w:val="both"/>
      </w:pPr>
      <w:r>
        <w:rPr>
          <w:noProof/>
          <w:lang w:eastAsia="ru-RU"/>
        </w:rPr>
        <w:drawing>
          <wp:inline distT="0" distB="0" distL="0" distR="0">
            <wp:extent cx="3009900" cy="194310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3F25" w:rsidRDefault="00BB3F25" w:rsidP="00AE62B9">
      <w:pPr>
        <w:pStyle w:val="a9"/>
        <w:spacing w:after="0" w:line="240" w:lineRule="auto"/>
        <w:ind w:left="1080"/>
        <w:jc w:val="both"/>
      </w:pPr>
      <w:r>
        <w:t>Моя диаграмма пока пустая, потому что ячейки не заполнены.</w:t>
      </w:r>
    </w:p>
    <w:p w:rsidR="00BB3F25" w:rsidRDefault="00BB3F25" w:rsidP="00AE62B9">
      <w:pPr>
        <w:pStyle w:val="a9"/>
        <w:spacing w:after="0" w:line="240" w:lineRule="auto"/>
        <w:ind w:left="142"/>
        <w:jc w:val="both"/>
      </w:pPr>
    </w:p>
    <w:p w:rsidR="00AE62B9" w:rsidRPr="00BB3F25" w:rsidRDefault="00AE62B9" w:rsidP="00AE62B9">
      <w:pPr>
        <w:pStyle w:val="a9"/>
        <w:spacing w:after="0" w:line="240" w:lineRule="auto"/>
        <w:ind w:left="142"/>
        <w:jc w:val="both"/>
        <w:rPr>
          <w:b/>
        </w:rPr>
      </w:pPr>
      <w:r w:rsidRPr="00BB3F25">
        <w:rPr>
          <w:b/>
        </w:rPr>
        <w:t>Всё – журнал готов: выставляем оценки, распечатываем (если нужно для отчетов), экономим свое время!</w:t>
      </w:r>
    </w:p>
    <w:p w:rsidR="00175D33" w:rsidRPr="0018444A" w:rsidRDefault="00175D33" w:rsidP="00175D33">
      <w:pPr>
        <w:pStyle w:val="a9"/>
        <w:spacing w:after="0" w:line="240" w:lineRule="auto"/>
        <w:ind w:left="709"/>
        <w:jc w:val="both"/>
      </w:pPr>
    </w:p>
    <w:sectPr w:rsidR="00175D33" w:rsidRPr="0018444A" w:rsidSect="00A02E57">
      <w:headerReference w:type="default" r:id="rId3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EDA" w:rsidRDefault="00FA4EDA" w:rsidP="00E85052">
      <w:pPr>
        <w:spacing w:after="0" w:line="240" w:lineRule="auto"/>
      </w:pPr>
      <w:r>
        <w:separator/>
      </w:r>
    </w:p>
  </w:endnote>
  <w:endnote w:type="continuationSeparator" w:id="1">
    <w:p w:rsidR="00FA4EDA" w:rsidRDefault="00FA4EDA" w:rsidP="00E85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EDA" w:rsidRDefault="00FA4EDA" w:rsidP="00E85052">
      <w:pPr>
        <w:spacing w:after="0" w:line="240" w:lineRule="auto"/>
      </w:pPr>
      <w:r>
        <w:separator/>
      </w:r>
    </w:p>
  </w:footnote>
  <w:footnote w:type="continuationSeparator" w:id="1">
    <w:p w:rsidR="00FA4EDA" w:rsidRDefault="00FA4EDA" w:rsidP="00E85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 xml:space="preserve">Ишутченко Наталья Федоровна, учитель математики-информатики, </w:t>
    </w:r>
  </w:p>
  <w:p w:rsidR="00E85052" w:rsidRPr="00E85052" w:rsidRDefault="00E85052" w:rsidP="00E85052">
    <w:pPr>
      <w:pStyle w:val="a5"/>
      <w:jc w:val="center"/>
      <w:rPr>
        <w:rFonts w:ascii="Comic Sans MS" w:hAnsi="Comic Sans MS"/>
        <w:color w:val="365F91" w:themeColor="accent1" w:themeShade="BF"/>
      </w:rPr>
    </w:pPr>
    <w:r w:rsidRPr="00E85052">
      <w:rPr>
        <w:rFonts w:ascii="Comic Sans MS" w:hAnsi="Comic Sans MS"/>
        <w:color w:val="365F91" w:themeColor="accent1" w:themeShade="BF"/>
      </w:rPr>
      <w:t>МОУ «СОШ № 5», г.Лангепас ХМАО-Югра, 2011 год</w:t>
    </w:r>
  </w:p>
  <w:p w:rsidR="00E85052" w:rsidRDefault="00E8505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B50A4"/>
    <w:multiLevelType w:val="hybridMultilevel"/>
    <w:tmpl w:val="F36AD1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3010"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/>
  <w:rsids>
    <w:rsidRoot w:val="00E85052"/>
    <w:rsid w:val="000745EC"/>
    <w:rsid w:val="000A16A2"/>
    <w:rsid w:val="000A6187"/>
    <w:rsid w:val="000B5D8B"/>
    <w:rsid w:val="000F0821"/>
    <w:rsid w:val="00144037"/>
    <w:rsid w:val="00151E47"/>
    <w:rsid w:val="00175D33"/>
    <w:rsid w:val="0018444A"/>
    <w:rsid w:val="001B6BCD"/>
    <w:rsid w:val="002251F3"/>
    <w:rsid w:val="00237E76"/>
    <w:rsid w:val="002A06C7"/>
    <w:rsid w:val="003412DD"/>
    <w:rsid w:val="00375604"/>
    <w:rsid w:val="004171A1"/>
    <w:rsid w:val="00427AA0"/>
    <w:rsid w:val="004C6182"/>
    <w:rsid w:val="00517DB7"/>
    <w:rsid w:val="0053452C"/>
    <w:rsid w:val="005B56AC"/>
    <w:rsid w:val="0066221E"/>
    <w:rsid w:val="006A6E6A"/>
    <w:rsid w:val="006F0C1B"/>
    <w:rsid w:val="007354A5"/>
    <w:rsid w:val="00753577"/>
    <w:rsid w:val="00760005"/>
    <w:rsid w:val="00777A3D"/>
    <w:rsid w:val="007E5CF7"/>
    <w:rsid w:val="00804D0D"/>
    <w:rsid w:val="0083486B"/>
    <w:rsid w:val="00875569"/>
    <w:rsid w:val="008C2DA2"/>
    <w:rsid w:val="00912395"/>
    <w:rsid w:val="00923EF9"/>
    <w:rsid w:val="00967A1B"/>
    <w:rsid w:val="00A02E57"/>
    <w:rsid w:val="00AA6EDC"/>
    <w:rsid w:val="00AD2909"/>
    <w:rsid w:val="00AE62B9"/>
    <w:rsid w:val="00B43AB1"/>
    <w:rsid w:val="00BB3F25"/>
    <w:rsid w:val="00C369E4"/>
    <w:rsid w:val="00C46E36"/>
    <w:rsid w:val="00CB5164"/>
    <w:rsid w:val="00D04CAF"/>
    <w:rsid w:val="00D21DA4"/>
    <w:rsid w:val="00D2784F"/>
    <w:rsid w:val="00DB237D"/>
    <w:rsid w:val="00E205A3"/>
    <w:rsid w:val="00E26760"/>
    <w:rsid w:val="00E77F22"/>
    <w:rsid w:val="00E85052"/>
    <w:rsid w:val="00EB5FDC"/>
    <w:rsid w:val="00F85EAC"/>
    <w:rsid w:val="00FA4EDA"/>
    <w:rsid w:val="00FB0C0F"/>
    <w:rsid w:val="00FC37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>
      <o:colormenu v:ext="edit" fillcolor="none" strokecolor="red"/>
    </o:shapedefaults>
    <o:shapelayout v:ext="edit">
      <o:idmap v:ext="edit" data="1"/>
      <o:rules v:ext="edit">
        <o:r id="V:Rule5" type="connector" idref="#_x0000_s1027"/>
        <o:r id="V:Rule6" type="connector" idref="#_x0000_s1037"/>
        <o:r id="V:Rule7" type="connector" idref="#_x0000_s1035"/>
        <o:r id="V:Rule8" type="connector" idref="#_x0000_s103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D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5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50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85052"/>
  </w:style>
  <w:style w:type="paragraph" w:styleId="a7">
    <w:name w:val="footer"/>
    <w:basedOn w:val="a"/>
    <w:link w:val="a8"/>
    <w:uiPriority w:val="99"/>
    <w:semiHidden/>
    <w:unhideWhenUsed/>
    <w:rsid w:val="00E850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85052"/>
  </w:style>
  <w:style w:type="paragraph" w:styleId="a9">
    <w:name w:val="List Paragraph"/>
    <w:basedOn w:val="a"/>
    <w:uiPriority w:val="34"/>
    <w:qFormat/>
    <w:rsid w:val="00777A3D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77A3D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144037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3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59C66-0407-4B7D-B14C-7354F0B3CB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9</cp:revision>
  <dcterms:created xsi:type="dcterms:W3CDTF">2011-08-21T16:19:00Z</dcterms:created>
  <dcterms:modified xsi:type="dcterms:W3CDTF">2011-08-21T18:02:00Z</dcterms:modified>
</cp:coreProperties>
</file>